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361"/>
      </w:tblGrid>
      <w:tr w:rsidR="00174F77" w14:paraId="3BF539FB" w14:textId="77777777" w:rsidTr="00174F77">
        <w:trPr>
          <w:trHeight w:val="498"/>
        </w:trPr>
        <w:tc>
          <w:tcPr>
            <w:tcW w:w="5173" w:type="dxa"/>
          </w:tcPr>
          <w:p w14:paraId="7A9826A3" w14:textId="77777777" w:rsidR="00174F77" w:rsidRDefault="00174F77" w:rsidP="00174F77">
            <w:pPr>
              <w:jc w:val="both"/>
              <w:rPr>
                <w:rFonts w:ascii="Calibri" w:hAnsi="Calibri"/>
                <w:b/>
              </w:rPr>
            </w:pPr>
            <w:r w:rsidRPr="00A47978">
              <w:rPr>
                <w:rFonts w:ascii="Calibri" w:hAnsi="Calibri"/>
                <w:b/>
              </w:rPr>
              <w:t>FOR IMMEDIATE RELEASE</w:t>
            </w:r>
          </w:p>
          <w:sdt>
            <w:sdtPr>
              <w:rPr>
                <w:rFonts w:ascii="Calibri" w:hAnsi="Calibri"/>
                <w:b/>
              </w:rPr>
              <w:id w:val="-1399593183"/>
              <w:placeholder>
                <w:docPart w:val="DefaultPlaceholder_-1854013440"/>
              </w:placeholder>
              <w:text/>
            </w:sdtPr>
            <w:sdtEndPr/>
            <w:sdtContent>
              <w:p w14:paraId="0AEA8D8E" w14:textId="5A737DAD" w:rsidR="00174F77" w:rsidRPr="004E3933" w:rsidRDefault="00A34EC3" w:rsidP="00174F77">
                <w:pPr>
                  <w:jc w:val="both"/>
                  <w:rPr>
                    <w:rFonts w:ascii="Calibri" w:hAnsi="Calibri"/>
                    <w:b/>
                  </w:rPr>
                </w:pPr>
                <w:r w:rsidRPr="004E3933">
                  <w:rPr>
                    <w:rFonts w:ascii="Calibri" w:hAnsi="Calibri"/>
                    <w:b/>
                  </w:rPr>
                  <w:t>[</w:t>
                </w:r>
                <w:r w:rsidR="00174F77" w:rsidRPr="004E3933">
                  <w:rPr>
                    <w:rFonts w:ascii="Calibri" w:hAnsi="Calibri"/>
                    <w:b/>
                  </w:rPr>
                  <w:t>Insert Date of Release</w:t>
                </w:r>
                <w:r w:rsidRPr="004E3933">
                  <w:rPr>
                    <w:rFonts w:ascii="Calibri" w:hAnsi="Calibri"/>
                    <w:b/>
                  </w:rPr>
                  <w:t>]</w:t>
                </w:r>
              </w:p>
            </w:sdtContent>
          </w:sdt>
        </w:tc>
        <w:tc>
          <w:tcPr>
            <w:tcW w:w="4361" w:type="dxa"/>
          </w:tcPr>
          <w:p w14:paraId="63452A18" w14:textId="77777777" w:rsidR="00174F77" w:rsidRPr="00A34EC3" w:rsidRDefault="00174F77" w:rsidP="00F14772">
            <w:pPr>
              <w:jc w:val="both"/>
              <w:rPr>
                <w:rFonts w:ascii="Calibri" w:hAnsi="Calibri"/>
                <w:b/>
              </w:rPr>
            </w:pPr>
            <w:r w:rsidRPr="00A34EC3">
              <w:rPr>
                <w:rFonts w:ascii="Calibri" w:hAnsi="Calibri"/>
                <w:b/>
              </w:rPr>
              <w:t>CONTACT:</w:t>
            </w:r>
          </w:p>
          <w:sdt>
            <w:sdtPr>
              <w:rPr>
                <w:rFonts w:ascii="Calibri" w:hAnsi="Calibri"/>
                <w:b/>
              </w:rPr>
              <w:id w:val="-199725610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/>
                    <w:b/>
                  </w:rPr>
                  <w:id w:val="-1346250468"/>
                  <w:placeholder>
                    <w:docPart w:val="37F13A1CA44B490D858CBFE4A7E08E1F"/>
                  </w:placeholder>
                  <w:text/>
                </w:sdtPr>
                <w:sdtEndPr/>
                <w:sdtContent>
                  <w:p w14:paraId="3EAC3211" w14:textId="442FC944" w:rsidR="00174F77" w:rsidRPr="00A34EC3" w:rsidRDefault="00A34EC3" w:rsidP="00FE47D5">
                    <w:pPr>
                      <w:rPr>
                        <w:rFonts w:ascii="Calibri" w:hAnsi="Calibri"/>
                        <w:b/>
                      </w:rPr>
                    </w:pPr>
                    <w:r w:rsidRPr="00A34EC3">
                      <w:rPr>
                        <w:rFonts w:ascii="Calibri" w:hAnsi="Calibri"/>
                        <w:b/>
                      </w:rPr>
                      <w:t>[</w:t>
                    </w:r>
                    <w:r w:rsidR="00FE47D5" w:rsidRPr="00A34EC3">
                      <w:rPr>
                        <w:rFonts w:ascii="Calibri" w:hAnsi="Calibri"/>
                        <w:b/>
                      </w:rPr>
                      <w:t>Ins</w:t>
                    </w:r>
                    <w:r w:rsidR="00174F77" w:rsidRPr="00A34EC3">
                      <w:rPr>
                        <w:rFonts w:ascii="Calibri" w:hAnsi="Calibri"/>
                        <w:b/>
                      </w:rPr>
                      <w:t>ert press/ media contact’s name</w:t>
                    </w:r>
                    <w:r w:rsidRPr="00A34EC3">
                      <w:rPr>
                        <w:rFonts w:ascii="Calibri" w:hAnsi="Calibri"/>
                        <w:b/>
                      </w:rPr>
                      <w:t>]</w:t>
                    </w:r>
                  </w:p>
                </w:sdtContent>
              </w:sdt>
            </w:sdtContent>
          </w:sdt>
          <w:sdt>
            <w:sdtPr>
              <w:rPr>
                <w:rFonts w:ascii="Calibri" w:hAnsi="Calibri"/>
                <w:b/>
              </w:rPr>
              <w:id w:val="1301429915"/>
              <w:placeholder>
                <w:docPart w:val="DefaultPlaceholder_-1854013440"/>
              </w:placeholder>
              <w:text/>
            </w:sdtPr>
            <w:sdtEndPr/>
            <w:sdtContent>
              <w:p w14:paraId="784C301C" w14:textId="251162BD" w:rsidR="00FE47D5" w:rsidRPr="00A34EC3" w:rsidRDefault="00A34EC3" w:rsidP="00FE47D5">
                <w:pPr>
                  <w:rPr>
                    <w:rFonts w:ascii="Calibri" w:hAnsi="Calibri"/>
                    <w:b/>
                  </w:rPr>
                </w:pPr>
                <w:r w:rsidRPr="00A34EC3">
                  <w:rPr>
                    <w:rFonts w:ascii="Calibri" w:hAnsi="Calibri"/>
                    <w:b/>
                  </w:rPr>
                  <w:t>[</w:t>
                </w:r>
                <w:r w:rsidR="00FE47D5" w:rsidRPr="00A34EC3">
                  <w:rPr>
                    <w:rFonts w:ascii="Calibri" w:hAnsi="Calibri"/>
                    <w:b/>
                  </w:rPr>
                  <w:t>Insert press/media contact’s phone number</w:t>
                </w:r>
                <w:r w:rsidRPr="00A34EC3">
                  <w:rPr>
                    <w:rFonts w:ascii="Calibri" w:hAnsi="Calibri"/>
                    <w:b/>
                  </w:rPr>
                  <w:t>]</w:t>
                </w:r>
              </w:p>
            </w:sdtContent>
          </w:sdt>
          <w:sdt>
            <w:sdtPr>
              <w:rPr>
                <w:rFonts w:ascii="Calibri" w:hAnsi="Calibri"/>
                <w:b/>
              </w:rPr>
              <w:id w:val="-2121138439"/>
              <w:placeholder>
                <w:docPart w:val="DefaultPlaceholder_-1854013440"/>
              </w:placeholder>
              <w:text/>
            </w:sdtPr>
            <w:sdtEndPr/>
            <w:sdtContent>
              <w:p w14:paraId="6F6CCCAF" w14:textId="2340F250" w:rsidR="00FE47D5" w:rsidRPr="00A34EC3" w:rsidRDefault="00A34EC3" w:rsidP="00FE47D5">
                <w:pPr>
                  <w:rPr>
                    <w:rFonts w:ascii="Calibri" w:hAnsi="Calibri"/>
                    <w:b/>
                  </w:rPr>
                </w:pPr>
                <w:r w:rsidRPr="00A34EC3">
                  <w:rPr>
                    <w:rFonts w:ascii="Calibri" w:hAnsi="Calibri"/>
                    <w:b/>
                  </w:rPr>
                  <w:t>[</w:t>
                </w:r>
                <w:r w:rsidR="00FE47D5" w:rsidRPr="00A34EC3">
                  <w:rPr>
                    <w:rFonts w:ascii="Calibri" w:hAnsi="Calibri"/>
                    <w:b/>
                  </w:rPr>
                  <w:t>Insert press/media contact’s email address</w:t>
                </w:r>
                <w:r w:rsidRPr="00A34EC3">
                  <w:rPr>
                    <w:rFonts w:ascii="Calibri" w:hAnsi="Calibri"/>
                    <w:b/>
                  </w:rPr>
                  <w:t>]</w:t>
                </w:r>
              </w:p>
            </w:sdtContent>
          </w:sdt>
        </w:tc>
      </w:tr>
    </w:tbl>
    <w:p w14:paraId="07AE529B" w14:textId="77777777" w:rsidR="00174F77" w:rsidRPr="00A47978" w:rsidRDefault="00174F77" w:rsidP="00174F77">
      <w:pPr>
        <w:jc w:val="both"/>
        <w:rPr>
          <w:rFonts w:ascii="Calibri" w:hAnsi="Calibri"/>
          <w:b/>
        </w:rPr>
      </w:pPr>
      <w:r w:rsidRPr="00A47978">
        <w:rPr>
          <w:rFonts w:ascii="Calibri" w:hAnsi="Calibri"/>
          <w:b/>
        </w:rPr>
        <w:br/>
      </w:r>
    </w:p>
    <w:p w14:paraId="6D7813AB" w14:textId="009C6D1B" w:rsidR="007A348F" w:rsidRDefault="00D66B01" w:rsidP="00FE47D5">
      <w:pPr>
        <w:spacing w:line="240" w:lineRule="auto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-1607492091"/>
          <w:placeholder>
            <w:docPart w:val="DefaultPlaceholder_-1854013440"/>
          </w:placeholder>
          <w:text/>
        </w:sdtPr>
        <w:sdtEndPr/>
        <w:sdtContent>
          <w:r w:rsidR="00436E53">
            <w:rPr>
              <w:rFonts w:ascii="Calibri" w:hAnsi="Calibri"/>
              <w:b/>
            </w:rPr>
            <w:t>[</w:t>
          </w:r>
          <w:r w:rsidR="00174F77">
            <w:rPr>
              <w:rFonts w:ascii="Calibri" w:hAnsi="Calibri"/>
              <w:b/>
            </w:rPr>
            <w:t>Insert Nurse’s Name</w:t>
          </w:r>
          <w:r w:rsidR="00436E53">
            <w:rPr>
              <w:rFonts w:ascii="Calibri" w:hAnsi="Calibri"/>
              <w:b/>
            </w:rPr>
            <w:t>]</w:t>
          </w:r>
        </w:sdtContent>
      </w:sdt>
      <w:r w:rsidR="00174F77">
        <w:rPr>
          <w:rFonts w:ascii="Calibri" w:hAnsi="Calibri"/>
          <w:b/>
        </w:rPr>
        <w:t xml:space="preserve"> </w:t>
      </w:r>
      <w:r w:rsidR="00174F77" w:rsidRPr="00A47978">
        <w:rPr>
          <w:rFonts w:ascii="Calibri" w:hAnsi="Calibri"/>
          <w:b/>
        </w:rPr>
        <w:t xml:space="preserve">Earns INCC’s </w:t>
      </w:r>
      <w:r w:rsidR="00174F77">
        <w:rPr>
          <w:rFonts w:ascii="Calibri" w:hAnsi="Calibri"/>
          <w:b/>
        </w:rPr>
        <w:t>Prestigious</w:t>
      </w:r>
      <w:r w:rsidR="00174F77" w:rsidRPr="00A47978">
        <w:rPr>
          <w:rFonts w:ascii="Calibri" w:hAnsi="Calibri"/>
          <w:b/>
        </w:rPr>
        <w:t xml:space="preserve"> CRNI</w:t>
      </w:r>
      <w:r w:rsidR="00174F77" w:rsidRPr="00A47978">
        <w:rPr>
          <w:rFonts w:ascii="Calibri" w:hAnsi="Calibri" w:cs="Cambria"/>
          <w:b/>
        </w:rPr>
        <w:t>®</w:t>
      </w:r>
      <w:r w:rsidR="00174F77" w:rsidRPr="00A47978">
        <w:rPr>
          <w:rFonts w:ascii="Calibri" w:hAnsi="Calibri"/>
          <w:b/>
        </w:rPr>
        <w:t xml:space="preserve"> Nursing Credential</w:t>
      </w:r>
    </w:p>
    <w:p w14:paraId="693B5B86" w14:textId="15D2B1F7" w:rsidR="00FE47D5" w:rsidRDefault="00D66B01" w:rsidP="00FE47D5">
      <w:pPr>
        <w:spacing w:line="240" w:lineRule="auto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2078397155"/>
          <w:placeholder>
            <w:docPart w:val="DefaultPlaceholder_-1854013440"/>
          </w:placeholder>
          <w:text/>
        </w:sdtPr>
        <w:sdtEndPr/>
        <w:sdtContent>
          <w:r w:rsidR="00A34EC3" w:rsidRPr="00A34EC3">
            <w:rPr>
              <w:rFonts w:ascii="Calibri" w:hAnsi="Calibri"/>
              <w:b/>
            </w:rPr>
            <w:t>[</w:t>
          </w:r>
          <w:r w:rsidR="00174F77" w:rsidRPr="00A34EC3">
            <w:rPr>
              <w:rFonts w:ascii="Calibri" w:hAnsi="Calibri"/>
              <w:b/>
            </w:rPr>
            <w:t>Insert Town, State</w:t>
          </w:r>
          <w:r w:rsidR="00A34EC3" w:rsidRPr="00A34EC3">
            <w:rPr>
              <w:rFonts w:ascii="Calibri" w:hAnsi="Calibri"/>
              <w:b/>
            </w:rPr>
            <w:t>]</w:t>
          </w:r>
        </w:sdtContent>
      </w:sdt>
      <w:r w:rsidR="00174F77" w:rsidRPr="00A47978">
        <w:rPr>
          <w:rFonts w:ascii="Calibri" w:hAnsi="Calibri"/>
          <w:b/>
        </w:rPr>
        <w:t>–</w:t>
      </w:r>
      <w:sdt>
        <w:sdtPr>
          <w:rPr>
            <w:rFonts w:ascii="Calibri" w:hAnsi="Calibri"/>
            <w:b/>
          </w:rPr>
          <w:id w:val="-2005273085"/>
          <w:placeholder>
            <w:docPart w:val="DefaultPlaceholder_-1854013440"/>
          </w:placeholder>
          <w:text/>
        </w:sdtPr>
        <w:sdtEndPr/>
        <w:sdtContent>
          <w:r w:rsidR="00A34EC3" w:rsidRPr="00A34EC3">
            <w:rPr>
              <w:rFonts w:ascii="Calibri" w:hAnsi="Calibri"/>
              <w:b/>
            </w:rPr>
            <w:t>[</w:t>
          </w:r>
          <w:r w:rsidR="00174F77" w:rsidRPr="00A34EC3">
            <w:rPr>
              <w:rFonts w:ascii="Calibri" w:hAnsi="Calibri"/>
              <w:b/>
            </w:rPr>
            <w:t>Insert organization or department name</w:t>
          </w:r>
          <w:r w:rsidR="00A34EC3" w:rsidRPr="00A34EC3">
            <w:rPr>
              <w:rFonts w:ascii="Calibri" w:hAnsi="Calibri"/>
              <w:b/>
            </w:rPr>
            <w:t>]</w:t>
          </w:r>
        </w:sdtContent>
      </w:sdt>
      <w:r w:rsidR="00174F77">
        <w:rPr>
          <w:rFonts w:ascii="Calibri" w:hAnsi="Calibri"/>
          <w:b/>
        </w:rPr>
        <w:t xml:space="preserve"> </w:t>
      </w:r>
      <w:r w:rsidR="00174F77" w:rsidRPr="00A47978">
        <w:rPr>
          <w:rFonts w:ascii="Calibri" w:hAnsi="Calibri"/>
        </w:rPr>
        <w:t>is pleased to announce that</w:t>
      </w:r>
      <w:r w:rsidR="00174F77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338926603"/>
          <w:placeholder>
            <w:docPart w:val="DefaultPlaceholder_-1854013440"/>
          </w:placeholder>
          <w:text/>
        </w:sdtPr>
        <w:sdtEndPr/>
        <w:sdtContent>
          <w:r w:rsidR="00A34EC3" w:rsidRPr="00A34EC3">
            <w:rPr>
              <w:rFonts w:ascii="Calibri" w:hAnsi="Calibri"/>
              <w:b/>
            </w:rPr>
            <w:t>[</w:t>
          </w:r>
          <w:r w:rsidR="00174F77" w:rsidRPr="00A34EC3">
            <w:rPr>
              <w:rFonts w:ascii="Calibri" w:hAnsi="Calibri"/>
              <w:b/>
            </w:rPr>
            <w:t>Insert Nurse’s Name</w:t>
          </w:r>
          <w:r w:rsidR="00A34EC3" w:rsidRPr="00A34EC3">
            <w:rPr>
              <w:rFonts w:ascii="Calibri" w:hAnsi="Calibri"/>
              <w:b/>
            </w:rPr>
            <w:t>]</w:t>
          </w:r>
        </w:sdtContent>
      </w:sdt>
      <w:r w:rsidR="00174F77">
        <w:rPr>
          <w:rFonts w:ascii="Calibri" w:hAnsi="Calibri"/>
          <w:b/>
        </w:rPr>
        <w:t xml:space="preserve"> </w:t>
      </w:r>
      <w:r w:rsidR="00174F77" w:rsidRPr="00A47978">
        <w:rPr>
          <w:rFonts w:ascii="Calibri" w:hAnsi="Calibri"/>
        </w:rPr>
        <w:t>is</w:t>
      </w:r>
      <w:r w:rsidR="00174F77" w:rsidRPr="00A47978">
        <w:rPr>
          <w:rFonts w:ascii="Calibri" w:hAnsi="Calibri"/>
          <w:b/>
        </w:rPr>
        <w:t xml:space="preserve"> </w:t>
      </w:r>
      <w:r w:rsidR="00174F77" w:rsidRPr="00A47978">
        <w:rPr>
          <w:rFonts w:ascii="Calibri" w:hAnsi="Calibri"/>
        </w:rPr>
        <w:t>among 1</w:t>
      </w:r>
      <w:r w:rsidR="00174F77">
        <w:rPr>
          <w:rFonts w:ascii="Calibri" w:hAnsi="Calibri"/>
        </w:rPr>
        <w:t>0</w:t>
      </w:r>
      <w:r w:rsidR="00174F77" w:rsidRPr="00A47978">
        <w:rPr>
          <w:rFonts w:ascii="Calibri" w:hAnsi="Calibri"/>
        </w:rPr>
        <w:t xml:space="preserve"> registered nurses who passed the Infusion Nurses Certification Corporation’s (INCC’s) </w:t>
      </w:r>
      <w:r w:rsidR="00174F77">
        <w:rPr>
          <w:rFonts w:ascii="Calibri" w:hAnsi="Calibri"/>
        </w:rPr>
        <w:t>March 2020</w:t>
      </w:r>
      <w:r w:rsidR="00174F77" w:rsidRPr="00A47978">
        <w:rPr>
          <w:rFonts w:ascii="Calibri" w:hAnsi="Calibri"/>
        </w:rPr>
        <w:t xml:space="preserve"> </w:t>
      </w:r>
      <w:r w:rsidR="00174F77">
        <w:rPr>
          <w:rFonts w:ascii="Calibri" w:hAnsi="Calibri"/>
        </w:rPr>
        <w:t>C</w:t>
      </w:r>
      <w:r w:rsidR="00174F77" w:rsidRPr="00A47978">
        <w:rPr>
          <w:rFonts w:ascii="Calibri" w:hAnsi="Calibri"/>
        </w:rPr>
        <w:t xml:space="preserve">ertified </w:t>
      </w:r>
      <w:r w:rsidR="00174F77">
        <w:rPr>
          <w:rFonts w:ascii="Calibri" w:hAnsi="Calibri"/>
        </w:rPr>
        <w:t>R</w:t>
      </w:r>
      <w:r w:rsidR="00174F77" w:rsidRPr="00A47978">
        <w:rPr>
          <w:rFonts w:ascii="Calibri" w:hAnsi="Calibri"/>
        </w:rPr>
        <w:t xml:space="preserve">egistered </w:t>
      </w:r>
      <w:r w:rsidR="00174F77">
        <w:rPr>
          <w:rFonts w:ascii="Calibri" w:hAnsi="Calibri"/>
        </w:rPr>
        <w:t>N</w:t>
      </w:r>
      <w:r w:rsidR="00174F77" w:rsidRPr="00A47978">
        <w:rPr>
          <w:rFonts w:ascii="Calibri" w:hAnsi="Calibri"/>
        </w:rPr>
        <w:t xml:space="preserve">urse </w:t>
      </w:r>
      <w:r w:rsidR="00174F77">
        <w:rPr>
          <w:rFonts w:ascii="Calibri" w:hAnsi="Calibri"/>
        </w:rPr>
        <w:t>I</w:t>
      </w:r>
      <w:r w:rsidR="00174F77" w:rsidRPr="00A47978">
        <w:rPr>
          <w:rFonts w:ascii="Calibri" w:hAnsi="Calibri"/>
        </w:rPr>
        <w:t>nfusion (CRNI</w:t>
      </w:r>
      <w:r w:rsidR="00174F77" w:rsidRPr="00A47978">
        <w:rPr>
          <w:rFonts w:ascii="Calibri" w:hAnsi="Calibri" w:cs="Cambria"/>
        </w:rPr>
        <w:t>®</w:t>
      </w:r>
      <w:r w:rsidR="00174F77" w:rsidRPr="00A47978">
        <w:rPr>
          <w:rFonts w:ascii="Calibri" w:hAnsi="Calibri"/>
        </w:rPr>
        <w:t>) examination.</w:t>
      </w:r>
    </w:p>
    <w:p w14:paraId="789B1111" w14:textId="1DF1D9B3" w:rsidR="00FE47D5" w:rsidRDefault="00174F77" w:rsidP="00FE47D5">
      <w:pPr>
        <w:spacing w:line="240" w:lineRule="auto"/>
        <w:rPr>
          <w:rFonts w:ascii="Calibri" w:hAnsi="Calibri"/>
        </w:rPr>
      </w:pPr>
      <w:r w:rsidRPr="00A47978">
        <w:rPr>
          <w:rFonts w:ascii="Calibri" w:hAnsi="Calibri"/>
        </w:rPr>
        <w:t>In doing so,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  <w:b/>
            <w:bCs/>
          </w:rPr>
          <w:id w:val="1424763672"/>
          <w:placeholder>
            <w:docPart w:val="DefaultPlaceholder_-1854013440"/>
          </w:placeholder>
          <w:text/>
        </w:sdtPr>
        <w:sdtEndPr/>
        <w:sdtContent>
          <w:r w:rsidR="00A34EC3" w:rsidRPr="00A34EC3">
            <w:rPr>
              <w:rFonts w:ascii="Calibri" w:hAnsi="Calibri"/>
              <w:b/>
              <w:bCs/>
            </w:rPr>
            <w:t>[</w:t>
          </w:r>
          <w:r w:rsidRPr="00A34EC3">
            <w:rPr>
              <w:rFonts w:ascii="Calibri" w:hAnsi="Calibri"/>
              <w:b/>
              <w:bCs/>
            </w:rPr>
            <w:t>he or she</w:t>
          </w:r>
          <w:r w:rsidR="00A34EC3" w:rsidRPr="00A34EC3">
            <w:rPr>
              <w:rFonts w:ascii="Calibri" w:hAnsi="Calibri"/>
              <w:b/>
              <w:bCs/>
            </w:rPr>
            <w:t>]</w:t>
          </w:r>
        </w:sdtContent>
      </w:sdt>
      <w:r>
        <w:rPr>
          <w:rFonts w:ascii="Calibri" w:hAnsi="Calibri"/>
        </w:rPr>
        <w:t xml:space="preserve"> </w:t>
      </w:r>
      <w:r w:rsidRPr="00A47978">
        <w:rPr>
          <w:rFonts w:ascii="Calibri" w:hAnsi="Calibri"/>
        </w:rPr>
        <w:t>joins</w:t>
      </w:r>
      <w:r w:rsidRPr="00A47978">
        <w:rPr>
          <w:rFonts w:ascii="Calibri" w:hAnsi="Calibri"/>
          <w:b/>
        </w:rPr>
        <w:t xml:space="preserve"> </w:t>
      </w:r>
      <w:r w:rsidRPr="00A47978">
        <w:rPr>
          <w:rFonts w:ascii="Calibri" w:hAnsi="Calibri"/>
        </w:rPr>
        <w:t xml:space="preserve">an elite, global community of </w:t>
      </w:r>
      <w:r>
        <w:rPr>
          <w:rFonts w:ascii="Calibri" w:hAnsi="Calibri"/>
        </w:rPr>
        <w:t>just under</w:t>
      </w:r>
      <w:r w:rsidRPr="00A47978">
        <w:rPr>
          <w:rFonts w:ascii="Calibri" w:hAnsi="Calibri"/>
        </w:rPr>
        <w:t xml:space="preserve"> 3,000 active CRNI</w:t>
      </w:r>
      <w:r w:rsidRPr="00A47978">
        <w:rPr>
          <w:rFonts w:ascii="Calibri" w:hAnsi="Calibri" w:cs="Cambria"/>
        </w:rPr>
        <w:t>®</w:t>
      </w:r>
      <w:r w:rsidRPr="00A47978">
        <w:rPr>
          <w:rFonts w:ascii="Calibri" w:hAnsi="Calibri"/>
        </w:rPr>
        <w:t>s</w:t>
      </w:r>
      <w:r>
        <w:rPr>
          <w:rFonts w:ascii="Calibri" w:hAnsi="Calibri"/>
        </w:rPr>
        <w:t>. The</w:t>
      </w:r>
      <w:r w:rsidRPr="00A47978">
        <w:rPr>
          <w:rFonts w:ascii="Calibri" w:hAnsi="Calibri"/>
        </w:rPr>
        <w:t xml:space="preserve"> pass rate of first-time </w:t>
      </w:r>
      <w:r>
        <w:rPr>
          <w:rFonts w:ascii="Calibri" w:hAnsi="Calibri"/>
        </w:rPr>
        <w:t xml:space="preserve">exam </w:t>
      </w:r>
      <w:r w:rsidRPr="00A47978">
        <w:rPr>
          <w:rFonts w:ascii="Calibri" w:hAnsi="Calibri"/>
        </w:rPr>
        <w:t xml:space="preserve">takers was </w:t>
      </w:r>
      <w:r>
        <w:rPr>
          <w:rFonts w:ascii="Calibri" w:hAnsi="Calibri"/>
        </w:rPr>
        <w:t>83</w:t>
      </w:r>
      <w:r w:rsidRPr="00A47978">
        <w:rPr>
          <w:rFonts w:ascii="Calibri" w:hAnsi="Calibri"/>
        </w:rPr>
        <w:t xml:space="preserve"> percent</w:t>
      </w:r>
      <w:r>
        <w:rPr>
          <w:rFonts w:ascii="Calibri" w:hAnsi="Calibri"/>
        </w:rPr>
        <w:t xml:space="preserve">. </w:t>
      </w:r>
    </w:p>
    <w:p w14:paraId="73F92518" w14:textId="63F2E72A" w:rsidR="00174F77" w:rsidRPr="00FE47D5" w:rsidRDefault="00174F77" w:rsidP="00FE47D5">
      <w:pPr>
        <w:spacing w:line="240" w:lineRule="auto"/>
        <w:rPr>
          <w:rFonts w:eastAsia="Times New Roman"/>
        </w:rPr>
      </w:pPr>
      <w:r w:rsidRPr="00A47978">
        <w:rPr>
          <w:rFonts w:ascii="Calibri" w:eastAsia="Times New Roman" w:hAnsi="Calibri" w:cs="Calibri"/>
          <w:color w:val="000000"/>
        </w:rPr>
        <w:t>INCC Chair Kathy Puglise, MSN/ED, BSN, CRNI®</w:t>
      </w:r>
      <w:r>
        <w:rPr>
          <w:rFonts w:ascii="Calibri" w:eastAsia="Times New Roman" w:hAnsi="Calibri" w:cs="Calibri"/>
          <w:color w:val="000000"/>
        </w:rPr>
        <w:t>,</w:t>
      </w:r>
      <w:r w:rsidRPr="00A4797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has said that</w:t>
      </w:r>
      <w:r w:rsidRPr="00A47978">
        <w:rPr>
          <w:rFonts w:ascii="Calibri" w:eastAsia="Times New Roman" w:hAnsi="Calibri" w:cs="Calibri"/>
          <w:color w:val="000000"/>
        </w:rPr>
        <w:t>, “Specialized nursing certification provides personal satisfaction, validates expert knowledge, builds professional credibility and promotes recognition from employers, peers, other healthcare professionals and patients. The CRNI</w:t>
      </w:r>
      <w:r w:rsidRPr="00A47978">
        <w:rPr>
          <w:rFonts w:ascii="Calibri" w:eastAsia="Times New Roman" w:hAnsi="Calibri" w:cs="Calibri"/>
          <w:color w:val="000000"/>
          <w:vertAlign w:val="superscript"/>
        </w:rPr>
        <w:t>® </w:t>
      </w:r>
      <w:r w:rsidRPr="00A47978">
        <w:rPr>
          <w:rFonts w:ascii="Calibri" w:eastAsia="Times New Roman" w:hAnsi="Calibri" w:cs="Calibri"/>
          <w:color w:val="000000"/>
        </w:rPr>
        <w:t>certification is an added value as it raises the bar in providing proficient infusion care and can directly affect positive patient outcomes.</w:t>
      </w:r>
      <w:r>
        <w:rPr>
          <w:rFonts w:ascii="Calibri" w:eastAsia="Times New Roman" w:hAnsi="Calibri" w:cs="Calibri"/>
          <w:color w:val="000000"/>
        </w:rPr>
        <w:t>”</w:t>
      </w:r>
      <w:r w:rsidRPr="00A47978">
        <w:rPr>
          <w:rFonts w:ascii="Calibri" w:eastAsia="Times New Roman" w:hAnsi="Calibri" w:cs="Calibri"/>
          <w:color w:val="000000"/>
        </w:rPr>
        <w:t xml:space="preserve"> Kathy further state</w:t>
      </w:r>
      <w:r>
        <w:rPr>
          <w:rFonts w:ascii="Calibri" w:eastAsia="Times New Roman" w:hAnsi="Calibri" w:cs="Calibri"/>
          <w:color w:val="000000"/>
        </w:rPr>
        <w:t>d that</w:t>
      </w:r>
      <w:r w:rsidRPr="00A47978">
        <w:rPr>
          <w:rFonts w:ascii="Calibri" w:eastAsia="Times New Roman" w:hAnsi="Calibri" w:cs="Calibri"/>
          <w:color w:val="000000"/>
        </w:rPr>
        <w:t>, “</w:t>
      </w:r>
      <w:r>
        <w:rPr>
          <w:rFonts w:ascii="Calibri" w:eastAsia="Times New Roman" w:hAnsi="Calibri" w:cs="Calibri"/>
          <w:color w:val="000000"/>
        </w:rPr>
        <w:t>E</w:t>
      </w:r>
      <w:r w:rsidRPr="00A47978">
        <w:rPr>
          <w:rFonts w:ascii="Calibri" w:eastAsia="Times New Roman" w:hAnsi="Calibri" w:cs="Calibri"/>
          <w:color w:val="000000"/>
        </w:rPr>
        <w:t xml:space="preserve">arning the </w:t>
      </w:r>
      <w:r>
        <w:rPr>
          <w:rFonts w:ascii="Calibri" w:eastAsia="Times New Roman" w:hAnsi="Calibri" w:cs="Calibri"/>
          <w:color w:val="000000"/>
        </w:rPr>
        <w:t>C</w:t>
      </w:r>
      <w:r w:rsidRPr="00A47978">
        <w:rPr>
          <w:rFonts w:ascii="Calibri" w:eastAsia="Times New Roman" w:hAnsi="Calibri" w:cs="Calibri"/>
          <w:color w:val="000000"/>
        </w:rPr>
        <w:t xml:space="preserve">ertified </w:t>
      </w:r>
      <w:r>
        <w:rPr>
          <w:rFonts w:ascii="Calibri" w:eastAsia="Times New Roman" w:hAnsi="Calibri" w:cs="Calibri"/>
          <w:color w:val="000000"/>
        </w:rPr>
        <w:t>R</w:t>
      </w:r>
      <w:r w:rsidRPr="00A47978">
        <w:rPr>
          <w:rFonts w:ascii="Calibri" w:eastAsia="Times New Roman" w:hAnsi="Calibri" w:cs="Calibri"/>
          <w:color w:val="000000"/>
        </w:rPr>
        <w:t xml:space="preserve">egistered </w:t>
      </w:r>
      <w:r>
        <w:rPr>
          <w:rFonts w:ascii="Calibri" w:eastAsia="Times New Roman" w:hAnsi="Calibri" w:cs="Calibri"/>
          <w:color w:val="000000"/>
        </w:rPr>
        <w:t>N</w:t>
      </w:r>
      <w:r w:rsidRPr="00A47978">
        <w:rPr>
          <w:rFonts w:ascii="Calibri" w:eastAsia="Times New Roman" w:hAnsi="Calibri" w:cs="Calibri"/>
          <w:color w:val="000000"/>
        </w:rPr>
        <w:t xml:space="preserve">urse </w:t>
      </w:r>
      <w:r>
        <w:rPr>
          <w:rFonts w:ascii="Calibri" w:eastAsia="Times New Roman" w:hAnsi="Calibri" w:cs="Calibri"/>
          <w:color w:val="000000"/>
        </w:rPr>
        <w:t>I</w:t>
      </w:r>
      <w:r w:rsidRPr="00A47978">
        <w:rPr>
          <w:rFonts w:ascii="Calibri" w:eastAsia="Times New Roman" w:hAnsi="Calibri" w:cs="Calibri"/>
          <w:color w:val="000000"/>
        </w:rPr>
        <w:t>nfusion (CRNI</w:t>
      </w:r>
      <w:r w:rsidRPr="00A47978">
        <w:rPr>
          <w:rFonts w:ascii="Calibri" w:eastAsia="Times New Roman" w:hAnsi="Calibri" w:cs="Calibri"/>
          <w:color w:val="000000"/>
          <w:vertAlign w:val="superscript"/>
        </w:rPr>
        <w:t>®</w:t>
      </w:r>
      <w:r w:rsidRPr="00A47978">
        <w:rPr>
          <w:rFonts w:ascii="Calibri" w:eastAsia="Times New Roman" w:hAnsi="Calibri" w:cs="Calibri"/>
          <w:color w:val="000000"/>
        </w:rPr>
        <w:t>) is a commendable achievement, and one to be extremely proud of</w:t>
      </w:r>
      <w:r>
        <w:rPr>
          <w:rFonts w:ascii="Calibri" w:eastAsia="Times New Roman" w:hAnsi="Calibri" w:cs="Calibri"/>
          <w:color w:val="000000"/>
        </w:rPr>
        <w:t>.”</w:t>
      </w:r>
    </w:p>
    <w:p w14:paraId="3810F611" w14:textId="77777777" w:rsidR="00174F77" w:rsidRPr="00A47978" w:rsidRDefault="00174F77" w:rsidP="00FE47D5">
      <w:pPr>
        <w:spacing w:line="240" w:lineRule="auto"/>
        <w:rPr>
          <w:rFonts w:ascii="Calibri" w:hAnsi="Calibri"/>
        </w:rPr>
      </w:pPr>
      <w:r w:rsidRPr="00A47978">
        <w:rPr>
          <w:rFonts w:ascii="Calibri" w:hAnsi="Calibri"/>
        </w:rPr>
        <w:t>The CRNI</w:t>
      </w:r>
      <w:r w:rsidRPr="00A47978">
        <w:rPr>
          <w:rFonts w:ascii="Calibri" w:hAnsi="Calibri" w:cs="Cambria"/>
        </w:rPr>
        <w:t>®</w:t>
      </w:r>
      <w:r w:rsidRPr="00A47978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Pr="00A47978">
        <w:rPr>
          <w:rFonts w:ascii="Calibri" w:hAnsi="Calibri"/>
        </w:rPr>
        <w:t xml:space="preserve">xam tests the knowledge and expertise of registered nurses in </w:t>
      </w:r>
      <w:r>
        <w:rPr>
          <w:rFonts w:ascii="Calibri" w:hAnsi="Calibri"/>
        </w:rPr>
        <w:t xml:space="preserve">three </w:t>
      </w:r>
      <w:r w:rsidRPr="00A47978">
        <w:rPr>
          <w:rFonts w:ascii="Calibri" w:hAnsi="Calibri"/>
        </w:rPr>
        <w:t xml:space="preserve">core areas of infusion therapy practice: </w:t>
      </w:r>
      <w:r>
        <w:rPr>
          <w:rFonts w:ascii="Calibri" w:hAnsi="Calibri"/>
        </w:rPr>
        <w:t xml:space="preserve">Principles of Practice, Access </w:t>
      </w:r>
      <w:proofErr w:type="gramStart"/>
      <w:r>
        <w:rPr>
          <w:rFonts w:ascii="Calibri" w:hAnsi="Calibri"/>
        </w:rPr>
        <w:t>Devices</w:t>
      </w:r>
      <w:proofErr w:type="gramEnd"/>
      <w:r>
        <w:rPr>
          <w:rFonts w:ascii="Calibri" w:hAnsi="Calibri"/>
        </w:rPr>
        <w:t xml:space="preserve"> and Infusion Therapies. </w:t>
      </w:r>
      <w:r w:rsidRPr="00A47978">
        <w:rPr>
          <w:rFonts w:ascii="Calibri" w:hAnsi="Calibri"/>
        </w:rPr>
        <w:t xml:space="preserve">In doing so, the exam validates the extensive knowledge and skill </w:t>
      </w:r>
      <w:r>
        <w:rPr>
          <w:rFonts w:ascii="Calibri" w:hAnsi="Calibri"/>
        </w:rPr>
        <w:t xml:space="preserve">that </w:t>
      </w:r>
      <w:r w:rsidRPr="00A47978">
        <w:rPr>
          <w:rFonts w:ascii="Calibri" w:hAnsi="Calibri"/>
        </w:rPr>
        <w:t xml:space="preserve">an expert registered nurse in infusion nursing possesses. </w:t>
      </w:r>
    </w:p>
    <w:p w14:paraId="7DBCB6D3" w14:textId="77777777" w:rsidR="00174F77" w:rsidRPr="00A47978" w:rsidRDefault="00174F77" w:rsidP="00FE47D5">
      <w:pPr>
        <w:spacing w:line="240" w:lineRule="auto"/>
        <w:rPr>
          <w:rFonts w:ascii="Calibri" w:hAnsi="Calibri"/>
          <w:b/>
        </w:rPr>
      </w:pPr>
    </w:p>
    <w:p w14:paraId="4BBEB5E3" w14:textId="77777777" w:rsidR="00174F77" w:rsidRPr="00A47978" w:rsidRDefault="00174F77" w:rsidP="00FE47D5">
      <w:pPr>
        <w:spacing w:line="240" w:lineRule="auto"/>
        <w:jc w:val="center"/>
        <w:rPr>
          <w:rFonts w:ascii="Calibri" w:hAnsi="Calibri"/>
          <w:b/>
        </w:rPr>
      </w:pPr>
      <w:r w:rsidRPr="00A47978">
        <w:rPr>
          <w:rFonts w:ascii="Calibri" w:hAnsi="Calibri"/>
          <w:b/>
        </w:rPr>
        <w:t>###</w:t>
      </w:r>
    </w:p>
    <w:p w14:paraId="6E549B68" w14:textId="77777777" w:rsidR="00174F77" w:rsidRPr="00A47978" w:rsidRDefault="00174F77" w:rsidP="00FE47D5">
      <w:pPr>
        <w:spacing w:line="240" w:lineRule="auto"/>
        <w:jc w:val="center"/>
        <w:rPr>
          <w:rFonts w:ascii="Calibri" w:hAnsi="Calibri"/>
          <w:b/>
        </w:rPr>
      </w:pPr>
    </w:p>
    <w:p w14:paraId="6AC6B4F3" w14:textId="32FE3F20" w:rsidR="00174F77" w:rsidRPr="00A47978" w:rsidRDefault="00174F77" w:rsidP="00FE47D5">
      <w:pPr>
        <w:spacing w:line="240" w:lineRule="auto"/>
        <w:rPr>
          <w:rFonts w:ascii="Calibri" w:hAnsi="Calibri"/>
          <w:i/>
        </w:rPr>
      </w:pPr>
      <w:r w:rsidRPr="00A47978">
        <w:rPr>
          <w:rFonts w:ascii="Calibri" w:hAnsi="Calibri"/>
          <w:i/>
        </w:rPr>
        <w:t xml:space="preserve">The Infusion Nurses Certification Corporation (INCC) was established in 1983 to develop a credentialing program to increase positive patient outcomes and to enhance the specialty of infusion nursing by recognizing and raising infusion nursing standards, policies, and procedures. </w:t>
      </w:r>
    </w:p>
    <w:p w14:paraId="4254B3F0" w14:textId="4C22ECC1" w:rsidR="00703F2E" w:rsidRPr="00703F2E" w:rsidRDefault="00174F77" w:rsidP="00703F2E">
      <w:pPr>
        <w:spacing w:line="240" w:lineRule="auto"/>
        <w:rPr>
          <w:rFonts w:ascii="Calibri" w:hAnsi="Calibri"/>
          <w:i/>
        </w:rPr>
      </w:pPr>
      <w:r w:rsidRPr="00A47978">
        <w:rPr>
          <w:rFonts w:ascii="Calibri" w:hAnsi="Calibri"/>
          <w:i/>
        </w:rPr>
        <w:t xml:space="preserve">The </w:t>
      </w:r>
      <w:r>
        <w:rPr>
          <w:rFonts w:ascii="Calibri" w:hAnsi="Calibri"/>
          <w:i/>
        </w:rPr>
        <w:t>C</w:t>
      </w:r>
      <w:r w:rsidRPr="00A47978">
        <w:rPr>
          <w:rFonts w:ascii="Calibri" w:hAnsi="Calibri"/>
          <w:i/>
        </w:rPr>
        <w:t xml:space="preserve">ertified </w:t>
      </w:r>
      <w:r>
        <w:rPr>
          <w:rFonts w:ascii="Calibri" w:hAnsi="Calibri"/>
          <w:i/>
        </w:rPr>
        <w:t>R</w:t>
      </w:r>
      <w:r w:rsidRPr="00A47978">
        <w:rPr>
          <w:rFonts w:ascii="Calibri" w:hAnsi="Calibri"/>
          <w:i/>
        </w:rPr>
        <w:t>egistered</w:t>
      </w:r>
      <w:r>
        <w:rPr>
          <w:rFonts w:ascii="Calibri" w:hAnsi="Calibri"/>
          <w:i/>
        </w:rPr>
        <w:t xml:space="preserve"> N</w:t>
      </w:r>
      <w:r w:rsidRPr="00A47978">
        <w:rPr>
          <w:rFonts w:ascii="Calibri" w:hAnsi="Calibri"/>
          <w:i/>
        </w:rPr>
        <w:t xml:space="preserve">urse </w:t>
      </w:r>
      <w:r>
        <w:rPr>
          <w:rFonts w:ascii="Calibri" w:hAnsi="Calibri"/>
          <w:i/>
        </w:rPr>
        <w:t>I</w:t>
      </w:r>
      <w:r w:rsidRPr="00A47978">
        <w:rPr>
          <w:rFonts w:ascii="Calibri" w:hAnsi="Calibri"/>
          <w:i/>
        </w:rPr>
        <w:t>nfusion (CRNI</w:t>
      </w:r>
      <w:r w:rsidRPr="00A47978">
        <w:rPr>
          <w:rFonts w:ascii="Calibri" w:hAnsi="Calibri" w:cs="Cambria"/>
          <w:i/>
        </w:rPr>
        <w:t>®</w:t>
      </w:r>
      <w:r w:rsidRPr="00A47978">
        <w:rPr>
          <w:rFonts w:ascii="Calibri" w:hAnsi="Calibri"/>
          <w:i/>
        </w:rPr>
        <w:t>) credential is the only nationally accredited certification in infusion nursing. It assures employers, nurses, and, most important</w:t>
      </w:r>
      <w:r>
        <w:rPr>
          <w:rFonts w:ascii="Calibri" w:hAnsi="Calibri"/>
          <w:i/>
        </w:rPr>
        <w:t>ly</w:t>
      </w:r>
      <w:r w:rsidRPr="00A47978">
        <w:rPr>
          <w:rFonts w:ascii="Calibri" w:hAnsi="Calibri"/>
          <w:i/>
        </w:rPr>
        <w:t>, patients that the infusion nurse with the credential meets the highest quality standards. The CRNI</w:t>
      </w:r>
      <w:r w:rsidRPr="00A47978">
        <w:rPr>
          <w:rFonts w:ascii="Calibri" w:hAnsi="Calibri" w:cs="Cambria"/>
          <w:i/>
        </w:rPr>
        <w:t>®</w:t>
      </w:r>
      <w:r w:rsidRPr="00A47978">
        <w:rPr>
          <w:rFonts w:ascii="Calibri" w:hAnsi="Calibri"/>
          <w:i/>
        </w:rPr>
        <w:t xml:space="preserve"> credential is also the only certification that evaluates the knowledge and clinical excellence of nurses working in the specialty of infusion nursing on an ongoing basis.</w:t>
      </w:r>
    </w:p>
    <w:sectPr w:rsidR="00703F2E" w:rsidRPr="00703F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DC279" w14:textId="77777777" w:rsidR="00D66B01" w:rsidRDefault="00D66B01" w:rsidP="00174F77">
      <w:pPr>
        <w:spacing w:after="0" w:line="240" w:lineRule="auto"/>
      </w:pPr>
      <w:r>
        <w:separator/>
      </w:r>
    </w:p>
  </w:endnote>
  <w:endnote w:type="continuationSeparator" w:id="0">
    <w:p w14:paraId="1FAC2D35" w14:textId="77777777" w:rsidR="00D66B01" w:rsidRDefault="00D66B01" w:rsidP="0017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612D" w14:textId="1E5707BA" w:rsidR="00703F2E" w:rsidRPr="00D330BF" w:rsidRDefault="00703F2E" w:rsidP="00703F2E">
    <w:pPr>
      <w:jc w:val="center"/>
      <w:rPr>
        <w:i/>
        <w:sz w:val="16"/>
        <w:szCs w:val="16"/>
      </w:rPr>
    </w:pPr>
    <w:r w:rsidRPr="00D330BF">
      <w:rPr>
        <w:rFonts w:ascii="Verdana" w:hAnsi="Verdana"/>
        <w:i/>
        <w:color w:val="008A69"/>
        <w:sz w:val="16"/>
        <w:szCs w:val="16"/>
      </w:rPr>
      <w:t>The CRNI® is the only accredited and nationally recognized certification for infusion nursing.</w:t>
    </w:r>
  </w:p>
  <w:p w14:paraId="5575D3A6" w14:textId="28E8C33B" w:rsidR="00703F2E" w:rsidRDefault="00703F2E" w:rsidP="00703F2E">
    <w:pPr>
      <w:jc w:val="center"/>
    </w:pPr>
    <w:r w:rsidRPr="004372A1">
      <w:rPr>
        <w:noProof/>
      </w:rPr>
      <w:drawing>
        <wp:inline distT="0" distB="0" distL="0" distR="0" wp14:anchorId="1E5A202F" wp14:editId="6BDAA652">
          <wp:extent cx="280987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E0EE" w14:textId="77777777" w:rsidR="00D66B01" w:rsidRDefault="00D66B01" w:rsidP="00174F77">
      <w:pPr>
        <w:spacing w:after="0" w:line="240" w:lineRule="auto"/>
      </w:pPr>
      <w:r>
        <w:separator/>
      </w:r>
    </w:p>
  </w:footnote>
  <w:footnote w:type="continuationSeparator" w:id="0">
    <w:p w14:paraId="0FBE9544" w14:textId="77777777" w:rsidR="00D66B01" w:rsidRDefault="00D66B01" w:rsidP="0017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7290"/>
      <w:gridCol w:w="2060"/>
    </w:tblGrid>
    <w:tr w:rsidR="00174F77" w14:paraId="2C04893E" w14:textId="77777777" w:rsidTr="00174F77">
      <w:tc>
        <w:tcPr>
          <w:tcW w:w="7290" w:type="dxa"/>
          <w:shd w:val="clear" w:color="auto" w:fill="FFFFFF" w:themeFill="background1"/>
          <w:vAlign w:val="center"/>
        </w:tcPr>
        <w:p w14:paraId="048366E8" w14:textId="69BD75E9" w:rsidR="00174F77" w:rsidRDefault="00174F77" w:rsidP="00174F77">
          <w:pPr>
            <w:rPr>
              <w:rFonts w:ascii="Verdana" w:hAnsi="Verdana"/>
              <w:color w:val="538135"/>
              <w:sz w:val="18"/>
              <w:szCs w:val="18"/>
            </w:rPr>
          </w:pPr>
          <w:bookmarkStart w:id="0" w:name="_Hlk40188456"/>
          <w:r>
            <w:rPr>
              <w:noProof/>
            </w:rPr>
            <w:drawing>
              <wp:inline distT="0" distB="0" distL="0" distR="0" wp14:anchorId="6F7A9A84" wp14:editId="58344EBC">
                <wp:extent cx="1676400" cy="828675"/>
                <wp:effectExtent l="0" t="0" r="0" b="9525"/>
                <wp:docPr id="2" name="Picture 2" descr="INCC_Logo_Company_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CC_Logo_Company_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060" w:type="dxa"/>
          <w:shd w:val="clear" w:color="auto" w:fill="FFFFFF" w:themeFill="background1"/>
          <w:vAlign w:val="center"/>
        </w:tcPr>
        <w:p w14:paraId="400F74E7" w14:textId="79AAF896" w:rsidR="00174F77" w:rsidRDefault="00174F77" w:rsidP="00174F77">
          <w:pPr>
            <w:rPr>
              <w:rFonts w:ascii="Verdana" w:hAnsi="Verdana"/>
              <w:color w:val="538135"/>
              <w:sz w:val="18"/>
              <w:szCs w:val="18"/>
            </w:rPr>
          </w:pPr>
          <w:r w:rsidRPr="009B3D2B">
            <w:rPr>
              <w:rFonts w:ascii="Verdana" w:hAnsi="Verdana"/>
              <w:color w:val="538135"/>
              <w:sz w:val="18"/>
              <w:szCs w:val="18"/>
            </w:rPr>
            <w:t>One Edgewater Dr.</w:t>
          </w:r>
          <w:r>
            <w:rPr>
              <w:rFonts w:ascii="Verdana" w:hAnsi="Verdana"/>
              <w:color w:val="538135"/>
              <w:sz w:val="18"/>
              <w:szCs w:val="18"/>
            </w:rPr>
            <w:br/>
          </w:r>
          <w:r w:rsidRPr="009B3D2B">
            <w:rPr>
              <w:rFonts w:ascii="Verdana" w:hAnsi="Verdana"/>
              <w:color w:val="538135"/>
              <w:sz w:val="18"/>
              <w:szCs w:val="18"/>
            </w:rPr>
            <w:t>Suite 209</w:t>
          </w:r>
          <w:r>
            <w:rPr>
              <w:rFonts w:ascii="Verdana" w:hAnsi="Verdana"/>
              <w:color w:val="538135"/>
              <w:sz w:val="18"/>
              <w:szCs w:val="18"/>
            </w:rPr>
            <w:br/>
          </w:r>
          <w:r w:rsidRPr="009B3D2B">
            <w:rPr>
              <w:rFonts w:ascii="Verdana" w:hAnsi="Verdana"/>
              <w:color w:val="538135"/>
              <w:sz w:val="18"/>
              <w:szCs w:val="18"/>
            </w:rPr>
            <w:t>Norwood, MA 02062</w:t>
          </w:r>
        </w:p>
      </w:tc>
    </w:tr>
  </w:tbl>
  <w:p w14:paraId="2A627453" w14:textId="0D8D946C" w:rsidR="00174F77" w:rsidRDefault="00174F77" w:rsidP="00174F77">
    <w:pPr>
      <w:rPr>
        <w:rFonts w:ascii="Verdana" w:hAnsi="Verdana"/>
        <w:color w:val="538135"/>
        <w:sz w:val="18"/>
        <w:szCs w:val="18"/>
      </w:rPr>
    </w:pPr>
  </w:p>
  <w:p w14:paraId="0B83BC98" w14:textId="77777777" w:rsidR="00174F77" w:rsidRPr="00174F77" w:rsidRDefault="00174F77" w:rsidP="00174F77">
    <w:pPr>
      <w:rPr>
        <w:rFonts w:ascii="Verdana" w:hAnsi="Verdana"/>
        <w:color w:val="538135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pyhQPfW8NdTE18Wd5WAIkIPTMO6FNNpts9jKxPuVSDfXTcSJ1so18/IjOUFYlh8zBeZ3Obzxwu3MA9K9lrWDWw==" w:salt="ooPnAJKnJj+KCH0OjeQZ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7"/>
    <w:rsid w:val="00174F77"/>
    <w:rsid w:val="002157A1"/>
    <w:rsid w:val="00385B51"/>
    <w:rsid w:val="003D4A5B"/>
    <w:rsid w:val="00436E53"/>
    <w:rsid w:val="004E3933"/>
    <w:rsid w:val="00703F2E"/>
    <w:rsid w:val="00761B9E"/>
    <w:rsid w:val="007A348F"/>
    <w:rsid w:val="00A34EC3"/>
    <w:rsid w:val="00C00697"/>
    <w:rsid w:val="00D66B01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6A8B"/>
  <w15:chartTrackingRefBased/>
  <w15:docId w15:val="{600A7E30-97C1-4AB9-B912-CAAA68AD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F77"/>
    <w:rPr>
      <w:color w:val="808080"/>
    </w:rPr>
  </w:style>
  <w:style w:type="table" w:styleId="TableGrid">
    <w:name w:val="Table Grid"/>
    <w:basedOn w:val="TableNormal"/>
    <w:uiPriority w:val="39"/>
    <w:rsid w:val="0017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77"/>
  </w:style>
  <w:style w:type="paragraph" w:styleId="Footer">
    <w:name w:val="footer"/>
    <w:basedOn w:val="Normal"/>
    <w:link w:val="FooterChar"/>
    <w:uiPriority w:val="99"/>
    <w:unhideWhenUsed/>
    <w:rsid w:val="0017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77"/>
  </w:style>
  <w:style w:type="table" w:styleId="TableGridLight">
    <w:name w:val="Grid Table Light"/>
    <w:basedOn w:val="TableNormal"/>
    <w:uiPriority w:val="40"/>
    <w:rsid w:val="00174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C1E0-ACC2-4B90-B9F4-B4B9482D2A06}"/>
      </w:docPartPr>
      <w:docPartBody>
        <w:p w:rsidR="00201628" w:rsidRDefault="0022460E">
          <w:r w:rsidRPr="002F5E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3A1CA44B490D858CBFE4A7E0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9E80-262B-48C7-A998-1FD1EF34D622}"/>
      </w:docPartPr>
      <w:docPartBody>
        <w:p w:rsidR="00201628" w:rsidRDefault="0022460E" w:rsidP="0022460E">
          <w:pPr>
            <w:pStyle w:val="37F13A1CA44B490D858CBFE4A7E08E1F"/>
          </w:pPr>
          <w:r w:rsidRPr="002F5E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0E"/>
    <w:rsid w:val="00201628"/>
    <w:rsid w:val="0022460E"/>
    <w:rsid w:val="004E113D"/>
    <w:rsid w:val="006E7992"/>
    <w:rsid w:val="00771F23"/>
    <w:rsid w:val="00B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60E"/>
    <w:rPr>
      <w:color w:val="808080"/>
    </w:rPr>
  </w:style>
  <w:style w:type="paragraph" w:customStyle="1" w:styleId="4B180661489344A3AF06EB7AFC20EB40">
    <w:name w:val="4B180661489344A3AF06EB7AFC20EB40"/>
    <w:rsid w:val="0022460E"/>
  </w:style>
  <w:style w:type="paragraph" w:customStyle="1" w:styleId="2DE82C5EC9D74C7AA9E2A17271D72250">
    <w:name w:val="2DE82C5EC9D74C7AA9E2A17271D72250"/>
    <w:rsid w:val="0022460E"/>
  </w:style>
  <w:style w:type="paragraph" w:customStyle="1" w:styleId="ADE21186F61F40898ECD3C5907880252">
    <w:name w:val="ADE21186F61F40898ECD3C5907880252"/>
    <w:rsid w:val="0022460E"/>
  </w:style>
  <w:style w:type="paragraph" w:customStyle="1" w:styleId="37F13A1CA44B490D858CBFE4A7E08E1F">
    <w:name w:val="37F13A1CA44B490D858CBFE4A7E08E1F"/>
    <w:rsid w:val="00224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Cucalon, Carlos (Ext. 225536)</dc:creator>
  <cp:keywords/>
  <dc:description/>
  <cp:lastModifiedBy>Cucalon, Carlos (Ext. 225536)</cp:lastModifiedBy>
  <cp:revision>8</cp:revision>
  <dcterms:created xsi:type="dcterms:W3CDTF">2020-05-12T20:03:00Z</dcterms:created>
  <dcterms:modified xsi:type="dcterms:W3CDTF">2020-05-13T14:46:00Z</dcterms:modified>
</cp:coreProperties>
</file>